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8259CE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8259CE">
        <w:rPr>
          <w:b/>
          <w:sz w:val="27"/>
          <w:szCs w:val="27"/>
          <w:lang w:eastAsia="ar-SA"/>
        </w:rPr>
        <w:t xml:space="preserve">ПОСТАНОВЛЕНИЕ № </w:t>
      </w:r>
      <w:r w:rsidRPr="008259CE" w:rsidR="00280581">
        <w:rPr>
          <w:b/>
          <w:sz w:val="27"/>
          <w:szCs w:val="27"/>
          <w:lang w:eastAsia="ar-SA"/>
        </w:rPr>
        <w:t>0</w:t>
      </w:r>
      <w:r w:rsidRPr="008259CE">
        <w:rPr>
          <w:b/>
          <w:sz w:val="27"/>
          <w:szCs w:val="27"/>
          <w:lang w:eastAsia="ar-SA"/>
        </w:rPr>
        <w:t>5-</w:t>
      </w:r>
      <w:r w:rsidRPr="008259CE" w:rsidR="000B0B81">
        <w:rPr>
          <w:b/>
          <w:sz w:val="27"/>
          <w:szCs w:val="27"/>
          <w:lang w:eastAsia="ar-SA"/>
        </w:rPr>
        <w:t>0</w:t>
      </w:r>
      <w:r w:rsidRPr="008259CE" w:rsidR="008259CE">
        <w:rPr>
          <w:b/>
          <w:sz w:val="27"/>
          <w:szCs w:val="27"/>
          <w:lang w:eastAsia="ar-SA"/>
        </w:rPr>
        <w:t>12</w:t>
      </w:r>
      <w:r w:rsidR="00522A8C">
        <w:rPr>
          <w:b/>
          <w:sz w:val="27"/>
          <w:szCs w:val="27"/>
          <w:lang w:eastAsia="ar-SA"/>
        </w:rPr>
        <w:t>6</w:t>
      </w:r>
      <w:r w:rsidRPr="008259CE">
        <w:rPr>
          <w:b/>
          <w:sz w:val="27"/>
          <w:szCs w:val="27"/>
          <w:lang w:eastAsia="ar-SA"/>
        </w:rPr>
        <w:t>-240</w:t>
      </w:r>
      <w:r w:rsidRPr="008259CE" w:rsidR="00611EE6">
        <w:rPr>
          <w:b/>
          <w:sz w:val="27"/>
          <w:szCs w:val="27"/>
          <w:lang w:eastAsia="ar-SA"/>
        </w:rPr>
        <w:t>1</w:t>
      </w:r>
      <w:r w:rsidRPr="008259CE">
        <w:rPr>
          <w:b/>
          <w:sz w:val="27"/>
          <w:szCs w:val="27"/>
          <w:lang w:eastAsia="ar-SA"/>
        </w:rPr>
        <w:t>/202</w:t>
      </w:r>
      <w:r w:rsidRPr="008259CE" w:rsidR="000B0B81">
        <w:rPr>
          <w:b/>
          <w:sz w:val="27"/>
          <w:szCs w:val="27"/>
          <w:lang w:eastAsia="ar-SA"/>
        </w:rPr>
        <w:t>4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  <w:r w:rsidRPr="008259CE">
        <w:rPr>
          <w:b/>
          <w:sz w:val="27"/>
          <w:szCs w:val="27"/>
        </w:rPr>
        <w:t>о назначении административного наказания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</w:p>
    <w:p w:rsidR="00614D0D" w:rsidRPr="008259CE" w:rsidP="00614D0D">
      <w:pPr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06 февраля 202</w:t>
      </w:r>
      <w:r w:rsidRPr="008259CE" w:rsidR="000B0B81">
        <w:rPr>
          <w:rFonts w:eastAsia="MS Mincho"/>
          <w:sz w:val="27"/>
          <w:szCs w:val="27"/>
        </w:rPr>
        <w:t>4</w:t>
      </w:r>
      <w:r w:rsidRPr="008259CE">
        <w:rPr>
          <w:rFonts w:eastAsia="MS Mincho"/>
          <w:sz w:val="27"/>
          <w:szCs w:val="27"/>
        </w:rPr>
        <w:t xml:space="preserve"> года 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8259CE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8259CE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8259CE">
        <w:rPr>
          <w:rFonts w:ascii="Times New Roman" w:eastAsia="MS Mincho" w:hAnsi="Times New Roman"/>
          <w:sz w:val="27"/>
          <w:szCs w:val="27"/>
        </w:rPr>
        <w:t xml:space="preserve">Ямалитдинова Виктора Константиновича, </w:t>
      </w:r>
      <w:r w:rsidR="000B40A1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8259CE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8259CE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8259CE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8259CE" w:rsidP="00756725">
      <w:pPr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ab/>
      </w:r>
      <w:r w:rsidRPr="008259CE" w:rsidR="005E5DE1">
        <w:rPr>
          <w:rFonts w:eastAsia="MS Mincho"/>
          <w:sz w:val="27"/>
          <w:szCs w:val="27"/>
        </w:rPr>
        <w:t>Ямалитдинов В.К.</w:t>
      </w:r>
      <w:r w:rsidRPr="008259CE" w:rsidR="009237AD">
        <w:rPr>
          <w:rFonts w:eastAsia="MS Mincho"/>
          <w:sz w:val="27"/>
          <w:szCs w:val="27"/>
        </w:rPr>
        <w:t xml:space="preserve">, </w:t>
      </w:r>
      <w:r w:rsidR="000B40A1">
        <w:rPr>
          <w:rFonts w:eastAsia="MS Mincho"/>
          <w:sz w:val="27"/>
          <w:szCs w:val="27"/>
        </w:rPr>
        <w:t>----</w:t>
      </w:r>
      <w:r w:rsidRPr="008259CE" w:rsidR="009237AD">
        <w:rPr>
          <w:rFonts w:eastAsia="MS Mincho"/>
          <w:sz w:val="27"/>
          <w:szCs w:val="27"/>
        </w:rPr>
        <w:t xml:space="preserve"> проживая по адресу: ХМАО-Югра, </w:t>
      </w:r>
      <w:r w:rsidR="000B40A1">
        <w:rPr>
          <w:rFonts w:eastAsia="MS Mincho"/>
          <w:sz w:val="27"/>
          <w:szCs w:val="27"/>
        </w:rPr>
        <w:t>----</w:t>
      </w:r>
      <w:r w:rsidRPr="008259CE" w:rsidR="007619FF">
        <w:rPr>
          <w:rFonts w:eastAsia="MS Mincho"/>
          <w:sz w:val="27"/>
          <w:szCs w:val="27"/>
        </w:rPr>
        <w:t xml:space="preserve">, </w:t>
      </w:r>
      <w:r w:rsidRPr="008259CE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8259CE" w:rsidR="00E67387">
        <w:rPr>
          <w:rFonts w:eastAsia="MS Mincho"/>
          <w:sz w:val="27"/>
          <w:szCs w:val="27"/>
        </w:rPr>
        <w:t xml:space="preserve"> </w:t>
      </w:r>
      <w:r w:rsidR="00522A8C">
        <w:rPr>
          <w:rFonts w:eastAsia="MS Mincho"/>
          <w:sz w:val="27"/>
          <w:szCs w:val="27"/>
        </w:rPr>
        <w:t>102</w:t>
      </w:r>
      <w:r w:rsidRPr="008259CE" w:rsidR="00611EE6">
        <w:rPr>
          <w:rFonts w:eastAsia="MS Mincho"/>
          <w:sz w:val="27"/>
          <w:szCs w:val="27"/>
        </w:rPr>
        <w:t>0</w:t>
      </w:r>
      <w:r w:rsidRPr="008259CE" w:rsidR="00833368">
        <w:rPr>
          <w:rFonts w:eastAsia="MS Mincho"/>
          <w:sz w:val="27"/>
          <w:szCs w:val="27"/>
        </w:rPr>
        <w:t xml:space="preserve"> руб., назначенный </w:t>
      </w:r>
      <w:r w:rsidRPr="008259CE">
        <w:rPr>
          <w:rFonts w:eastAsia="MS Mincho"/>
          <w:sz w:val="27"/>
          <w:szCs w:val="27"/>
        </w:rPr>
        <w:t>постановлени</w:t>
      </w:r>
      <w:r w:rsidRPr="008259CE" w:rsidR="00833368">
        <w:rPr>
          <w:rFonts w:eastAsia="MS Mincho"/>
          <w:sz w:val="27"/>
          <w:szCs w:val="27"/>
        </w:rPr>
        <w:t>ем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4C73F0">
        <w:rPr>
          <w:rFonts w:eastAsia="MS Mincho"/>
          <w:sz w:val="27"/>
          <w:szCs w:val="27"/>
        </w:rPr>
        <w:t>№</w:t>
      </w:r>
      <w:r w:rsidRPr="008259CE" w:rsidR="00B572FE">
        <w:rPr>
          <w:rFonts w:eastAsia="MS Mincho"/>
          <w:sz w:val="27"/>
          <w:szCs w:val="27"/>
        </w:rPr>
        <w:t> </w:t>
      </w:r>
      <w:r w:rsidR="000B40A1">
        <w:rPr>
          <w:rFonts w:eastAsia="MS Mincho"/>
          <w:sz w:val="27"/>
          <w:szCs w:val="27"/>
        </w:rPr>
        <w:t>----</w:t>
      </w:r>
      <w:r w:rsidRPr="008259CE" w:rsidR="004C73F0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по делу об административном правонарушении</w:t>
      </w:r>
      <w:r w:rsidRPr="008259CE" w:rsidR="005F5A5E">
        <w:rPr>
          <w:rFonts w:eastAsia="MS Mincho"/>
          <w:sz w:val="27"/>
          <w:szCs w:val="27"/>
        </w:rPr>
        <w:t>, предусмотренном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 w:rsidR="00F91437">
        <w:rPr>
          <w:rFonts w:eastAsia="MS Mincho"/>
          <w:sz w:val="27"/>
          <w:szCs w:val="27"/>
        </w:rPr>
        <w:t xml:space="preserve">ч. </w:t>
      </w:r>
      <w:r w:rsidR="00522A8C">
        <w:rPr>
          <w:rFonts w:eastAsia="MS Mincho"/>
          <w:sz w:val="27"/>
          <w:szCs w:val="27"/>
        </w:rPr>
        <w:t>1</w:t>
      </w:r>
      <w:r w:rsidRPr="008259CE" w:rsidR="00F91437">
        <w:rPr>
          <w:rFonts w:eastAsia="MS Mincho"/>
          <w:sz w:val="27"/>
          <w:szCs w:val="27"/>
        </w:rPr>
        <w:t xml:space="preserve"> </w:t>
      </w:r>
      <w:r w:rsidRPr="008259CE" w:rsidR="0086304C">
        <w:rPr>
          <w:rFonts w:eastAsia="MS Mincho"/>
          <w:sz w:val="27"/>
          <w:szCs w:val="27"/>
        </w:rPr>
        <w:t>с</w:t>
      </w:r>
      <w:r w:rsidRPr="008259CE" w:rsidR="005F5A5E">
        <w:rPr>
          <w:rFonts w:eastAsia="MS Mincho"/>
          <w:sz w:val="27"/>
          <w:szCs w:val="27"/>
        </w:rPr>
        <w:t xml:space="preserve">т. </w:t>
      </w:r>
      <w:r w:rsidR="00522A8C">
        <w:rPr>
          <w:rFonts w:eastAsia="MS Mincho"/>
          <w:sz w:val="27"/>
          <w:szCs w:val="27"/>
        </w:rPr>
        <w:t>20</w:t>
      </w:r>
      <w:r w:rsidRPr="008259CE" w:rsidR="009237AD">
        <w:rPr>
          <w:rFonts w:eastAsia="MS Mincho"/>
          <w:sz w:val="27"/>
          <w:szCs w:val="27"/>
        </w:rPr>
        <w:t>.</w:t>
      </w:r>
      <w:r w:rsidR="00522A8C">
        <w:rPr>
          <w:rFonts w:eastAsia="MS Mincho"/>
          <w:sz w:val="27"/>
          <w:szCs w:val="27"/>
        </w:rPr>
        <w:t>1</w:t>
      </w:r>
      <w:r w:rsidRPr="008259CE" w:rsidR="00833368">
        <w:rPr>
          <w:rFonts w:eastAsia="MS Mincho"/>
          <w:sz w:val="27"/>
          <w:szCs w:val="27"/>
        </w:rPr>
        <w:t xml:space="preserve"> КоАП РФ</w:t>
      </w:r>
      <w:r w:rsidRPr="008259CE">
        <w:rPr>
          <w:rFonts w:eastAsia="MS Mincho"/>
          <w:sz w:val="27"/>
          <w:szCs w:val="27"/>
        </w:rPr>
        <w:t xml:space="preserve">, </w:t>
      </w:r>
      <w:r w:rsidRPr="008259CE" w:rsidR="00833368">
        <w:rPr>
          <w:rFonts w:eastAsia="MS Mincho"/>
          <w:sz w:val="27"/>
          <w:szCs w:val="27"/>
        </w:rPr>
        <w:t>вступивш</w:t>
      </w:r>
      <w:r w:rsidRPr="008259CE" w:rsidR="00964D93">
        <w:rPr>
          <w:rFonts w:eastAsia="MS Mincho"/>
          <w:sz w:val="27"/>
          <w:szCs w:val="27"/>
        </w:rPr>
        <w:t>им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законную силу</w:t>
      </w:r>
      <w:r w:rsidRPr="008259CE" w:rsidR="00385739">
        <w:rPr>
          <w:rFonts w:eastAsia="MS Mincho"/>
          <w:sz w:val="27"/>
          <w:szCs w:val="27"/>
        </w:rPr>
        <w:t xml:space="preserve"> </w:t>
      </w:r>
      <w:r w:rsidR="000B40A1">
        <w:rPr>
          <w:rFonts w:eastAsia="MS Mincho"/>
          <w:sz w:val="27"/>
          <w:szCs w:val="27"/>
        </w:rPr>
        <w:t>----</w:t>
      </w:r>
      <w:r w:rsidRPr="008259CE" w:rsidR="00833368">
        <w:rPr>
          <w:rFonts w:eastAsia="MS Mincho"/>
          <w:sz w:val="27"/>
          <w:szCs w:val="27"/>
        </w:rPr>
        <w:t xml:space="preserve">, чем допустил административное правонарушение, предусмотренное </w:t>
      </w:r>
      <w:r w:rsidRPr="008259CE">
        <w:rPr>
          <w:rFonts w:eastAsia="MS Mincho"/>
          <w:sz w:val="27"/>
          <w:szCs w:val="27"/>
        </w:rPr>
        <w:t>ч. 1 ст. 20.25 КоАП РФ.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В судебное заседание </w:t>
      </w:r>
      <w:r w:rsidRPr="008259CE" w:rsidR="005E5DE1">
        <w:rPr>
          <w:rFonts w:eastAsia="MS Mincho"/>
          <w:sz w:val="27"/>
          <w:szCs w:val="27"/>
        </w:rPr>
        <w:t>Ямалитдинов В.К.</w:t>
      </w:r>
      <w:r w:rsidRPr="008259CE">
        <w:rPr>
          <w:rFonts w:eastAsia="MS Mincho"/>
          <w:sz w:val="27"/>
          <w:szCs w:val="27"/>
        </w:rPr>
        <w:t xml:space="preserve"> не явился, о дате, времени и месте рассмотрения дела извещен надлежащим образом</w:t>
      </w:r>
      <w:r w:rsidRPr="008259CE" w:rsidR="00F91437">
        <w:rPr>
          <w:rFonts w:eastAsia="MS Mincho"/>
          <w:sz w:val="27"/>
          <w:szCs w:val="27"/>
        </w:rPr>
        <w:t>, о причинах неявки не сообщил, ходатайств об отложении рассмотрения дела не заявлял</w:t>
      </w:r>
      <w:r w:rsidRPr="008259CE">
        <w:rPr>
          <w:rFonts w:eastAsia="MS Mincho"/>
          <w:sz w:val="27"/>
          <w:szCs w:val="27"/>
        </w:rPr>
        <w:t xml:space="preserve">. Мировым судьей определено рассмотреть дело в отсутствие </w:t>
      </w:r>
      <w:r w:rsidRPr="008259CE" w:rsidR="005E5DE1">
        <w:rPr>
          <w:rFonts w:eastAsia="MS Mincho"/>
          <w:sz w:val="27"/>
          <w:szCs w:val="27"/>
        </w:rPr>
        <w:t>Ямалитдинова В.К.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силу ч. 1 ст. 20.25 Кодекса Российской Федерации об административных п</w:t>
      </w:r>
      <w:r w:rsidRPr="008259CE">
        <w:rPr>
          <w:rFonts w:eastAsia="MS Mincho"/>
          <w:sz w:val="27"/>
          <w:szCs w:val="27"/>
        </w:rPr>
        <w:t>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</w:t>
      </w:r>
      <w:r w:rsidRPr="008259CE">
        <w:rPr>
          <w:rFonts w:eastAsia="MS Mincho"/>
          <w:sz w:val="27"/>
          <w:szCs w:val="27"/>
        </w:rPr>
        <w:t>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</w:t>
      </w:r>
      <w:r w:rsidRPr="008259CE">
        <w:rPr>
          <w:rFonts w:eastAsia="MS Mincho"/>
          <w:sz w:val="27"/>
          <w:szCs w:val="27"/>
        </w:rPr>
        <w:t>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8259CE" w:rsidR="005E5DE1">
        <w:rPr>
          <w:rFonts w:eastAsia="MS Mincho"/>
          <w:sz w:val="27"/>
          <w:szCs w:val="27"/>
        </w:rPr>
        <w:t>Ямалитдинова В.К.</w:t>
      </w:r>
      <w:r w:rsidRPr="008259CE" w:rsidR="0086304C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его совершении подтверждаются совокупностью исследованны</w:t>
      </w:r>
      <w:r w:rsidRPr="008259CE">
        <w:rPr>
          <w:rFonts w:eastAsia="MS Mincho"/>
          <w:sz w:val="27"/>
          <w:szCs w:val="27"/>
        </w:rPr>
        <w:t>х в судебном заседании доказательств: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0B40A1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,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8259CE">
        <w:rPr>
          <w:rFonts w:eastAsia="MS Mincho"/>
          <w:sz w:val="27"/>
          <w:szCs w:val="27"/>
        </w:rPr>
        <w:t>событие и обстоятельства административного правонарушения</w:t>
      </w:r>
      <w:r w:rsidRPr="008259CE" w:rsidR="00BC0392">
        <w:rPr>
          <w:rFonts w:eastAsia="MS Mincho"/>
          <w:sz w:val="27"/>
          <w:szCs w:val="27"/>
        </w:rPr>
        <w:t xml:space="preserve">. </w:t>
      </w:r>
      <w:r w:rsidRPr="008259CE" w:rsidR="009237AD">
        <w:rPr>
          <w:rFonts w:eastAsia="MS Mincho"/>
          <w:sz w:val="27"/>
          <w:szCs w:val="27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8259CE" w:rsidR="005E5DE1">
        <w:rPr>
          <w:rFonts w:eastAsia="MS Mincho"/>
          <w:sz w:val="27"/>
          <w:szCs w:val="27"/>
        </w:rPr>
        <w:t>Ямалитдинову В.К</w:t>
      </w:r>
      <w:r w:rsidRPr="008259CE" w:rsidR="00611EE6">
        <w:rPr>
          <w:rFonts w:eastAsia="MS Mincho"/>
          <w:sz w:val="27"/>
          <w:szCs w:val="27"/>
        </w:rPr>
        <w:t xml:space="preserve">. </w:t>
      </w:r>
      <w:r w:rsidRPr="008259CE" w:rsidR="009237AD">
        <w:rPr>
          <w:rFonts w:eastAsia="MS Mincho"/>
          <w:sz w:val="27"/>
          <w:szCs w:val="27"/>
        </w:rPr>
        <w:t>разъяснены</w:t>
      </w:r>
      <w:r w:rsidRPr="008259CE" w:rsidR="000B0B81">
        <w:rPr>
          <w:rFonts w:eastAsia="MS Mincho"/>
          <w:sz w:val="27"/>
          <w:szCs w:val="27"/>
        </w:rPr>
        <w:t xml:space="preserve">, в графе «Объяснения» Ямалитдинов В.К. указал, что </w:t>
      </w:r>
      <w:r w:rsidRPr="008259CE" w:rsidR="008259CE">
        <w:rPr>
          <w:rFonts w:eastAsia="MS Mincho"/>
          <w:sz w:val="27"/>
          <w:szCs w:val="27"/>
        </w:rPr>
        <w:t>согласен</w:t>
      </w:r>
      <w:r w:rsidRPr="008259CE">
        <w:rPr>
          <w:rFonts w:eastAsia="MS Mincho"/>
          <w:sz w:val="27"/>
          <w:szCs w:val="27"/>
        </w:rPr>
        <w:t>;</w:t>
      </w:r>
    </w:p>
    <w:p w:rsidR="00BC0392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- ко</w:t>
      </w:r>
      <w:r w:rsidRPr="008259CE">
        <w:rPr>
          <w:rFonts w:eastAsia="MS Mincho"/>
          <w:sz w:val="27"/>
          <w:szCs w:val="27"/>
        </w:rPr>
        <w:t xml:space="preserve">пией постановления </w:t>
      </w:r>
      <w:r w:rsidRPr="008259CE" w:rsidR="00F91437">
        <w:rPr>
          <w:rFonts w:eastAsia="MS Mincho"/>
          <w:sz w:val="27"/>
          <w:szCs w:val="27"/>
        </w:rPr>
        <w:t xml:space="preserve">№ </w:t>
      </w:r>
      <w:r w:rsidR="000B40A1">
        <w:rPr>
          <w:rFonts w:eastAsia="MS Mincho"/>
          <w:sz w:val="27"/>
          <w:szCs w:val="27"/>
        </w:rPr>
        <w:t>----</w:t>
      </w:r>
      <w:r w:rsidRPr="00522A8C" w:rsidR="00522A8C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0B40A1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которым </w:t>
      </w:r>
      <w:r w:rsidRPr="008259CE" w:rsidR="005E5DE1">
        <w:rPr>
          <w:rFonts w:eastAsia="MS Mincho"/>
          <w:sz w:val="27"/>
          <w:szCs w:val="27"/>
        </w:rPr>
        <w:t xml:space="preserve">Ямалитдинов В.К. </w:t>
      </w:r>
      <w:r w:rsidRPr="008259CE">
        <w:rPr>
          <w:rFonts w:eastAsia="MS Mincho"/>
          <w:sz w:val="27"/>
          <w:szCs w:val="27"/>
        </w:rPr>
        <w:t xml:space="preserve">подвергнут административному наказанию в виде административного </w:t>
      </w:r>
      <w:r w:rsidRPr="008259CE">
        <w:rPr>
          <w:rFonts w:eastAsia="MS Mincho"/>
          <w:sz w:val="27"/>
          <w:szCs w:val="27"/>
        </w:rPr>
        <w:t xml:space="preserve">штрафа в размере </w:t>
      </w:r>
      <w:r w:rsidR="00522A8C">
        <w:rPr>
          <w:rFonts w:eastAsia="MS Mincho"/>
          <w:sz w:val="27"/>
          <w:szCs w:val="27"/>
        </w:rPr>
        <w:t>1</w:t>
      </w:r>
      <w:r w:rsidRPr="008259CE" w:rsidR="000B0B81">
        <w:rPr>
          <w:rFonts w:eastAsia="MS Mincho"/>
          <w:sz w:val="27"/>
          <w:szCs w:val="27"/>
        </w:rPr>
        <w:t>0</w:t>
      </w:r>
      <w:r w:rsidR="00522A8C">
        <w:rPr>
          <w:rFonts w:eastAsia="MS Mincho"/>
          <w:sz w:val="27"/>
          <w:szCs w:val="27"/>
        </w:rPr>
        <w:t>20</w:t>
      </w:r>
      <w:r w:rsidRPr="008259CE">
        <w:rPr>
          <w:rFonts w:eastAsia="MS Mincho"/>
          <w:sz w:val="27"/>
          <w:szCs w:val="27"/>
        </w:rPr>
        <w:t xml:space="preserve"> руб.;</w:t>
      </w:r>
    </w:p>
    <w:p w:rsidR="00BC0392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письменными объяснениями Ямалитдинова В.К. от </w:t>
      </w:r>
      <w:r w:rsidR="000B40A1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из которых следует, что штраф им не оплачен, о необходимости оплаты штрафа ему было известно</w:t>
      </w:r>
      <w:r w:rsidR="00522A8C">
        <w:rPr>
          <w:rFonts w:eastAsia="MS Mincho"/>
          <w:sz w:val="27"/>
          <w:szCs w:val="27"/>
        </w:rPr>
        <w:t>, с нарушением согласен, вину признает</w:t>
      </w:r>
      <w:r w:rsidRPr="008259CE" w:rsidR="000B0B81">
        <w:rPr>
          <w:rFonts w:eastAsia="MS Mincho"/>
          <w:sz w:val="27"/>
          <w:szCs w:val="27"/>
        </w:rPr>
        <w:t>;</w:t>
      </w:r>
    </w:p>
    <w:p w:rsidR="000B0B81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справкой инспектора ГИАЗ от </w:t>
      </w:r>
      <w:r w:rsidR="000B40A1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>, сведениями базы данных, из которых следует, что штраф по указанному выше постановлению Ямалитдиновым В.К. не оплачен;</w:t>
      </w:r>
    </w:p>
    <w:p w:rsidR="008259CE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- справкой на физическое лицо.</w:t>
      </w:r>
    </w:p>
    <w:p w:rsidR="009237AD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</w:t>
      </w:r>
      <w:r w:rsidRPr="008259CE">
        <w:rPr>
          <w:rFonts w:eastAsia="MS Mincho"/>
          <w:sz w:val="27"/>
          <w:szCs w:val="27"/>
        </w:rPr>
        <w:t>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Сведений об уплате штрафа </w:t>
      </w:r>
      <w:r w:rsidRPr="008259CE" w:rsidR="005E5DE1">
        <w:rPr>
          <w:rFonts w:eastAsia="MS Mincho"/>
          <w:sz w:val="27"/>
          <w:szCs w:val="27"/>
        </w:rPr>
        <w:t>Ямалитдиновым В.К.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Отсрочка или рассрочка</w:t>
      </w:r>
      <w:r w:rsidRPr="008259CE">
        <w:rPr>
          <w:rFonts w:eastAsia="MS Mincho"/>
          <w:sz w:val="27"/>
          <w:szCs w:val="27"/>
        </w:rPr>
        <w:t xml:space="preserve">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8259CE" w:rsidR="001E1E1A">
        <w:rPr>
          <w:rFonts w:eastAsia="MS Mincho"/>
          <w:sz w:val="27"/>
          <w:szCs w:val="27"/>
        </w:rPr>
        <w:t>Ямалитдинову В.К</w:t>
      </w:r>
      <w:r w:rsidRPr="008259CE" w:rsidR="00626C17">
        <w:rPr>
          <w:rFonts w:eastAsia="MS Mincho"/>
          <w:sz w:val="27"/>
          <w:szCs w:val="27"/>
        </w:rPr>
        <w:t>.</w:t>
      </w:r>
      <w:r w:rsidRPr="008259CE" w:rsidR="00F069A0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в соответствии с требованиями ст. 31.5 Кодекса Российской Федерации об административных правонарушениях, </w:t>
      </w:r>
      <w:r w:rsidRPr="008259CE">
        <w:rPr>
          <w:rFonts w:eastAsia="MS Mincho"/>
          <w:sz w:val="27"/>
          <w:szCs w:val="27"/>
        </w:rPr>
        <w:t>не предоставлялась.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8259CE" w:rsidR="001E1E1A">
        <w:rPr>
          <w:rFonts w:eastAsia="MS Mincho"/>
          <w:sz w:val="27"/>
          <w:szCs w:val="27"/>
        </w:rPr>
        <w:t>Ямалитдинова В.К</w:t>
      </w:r>
      <w:r w:rsidRPr="008259CE" w:rsidR="00611EE6">
        <w:rPr>
          <w:rFonts w:eastAsia="MS Mincho"/>
          <w:sz w:val="27"/>
          <w:szCs w:val="27"/>
        </w:rPr>
        <w:t xml:space="preserve">, </w:t>
      </w:r>
      <w:r w:rsidRPr="008259CE">
        <w:rPr>
          <w:rFonts w:eastAsia="MS Mincho"/>
          <w:sz w:val="27"/>
          <w:szCs w:val="27"/>
        </w:rPr>
        <w:t xml:space="preserve">установленной и квалифицирует его действия по ч. 1 ст. 20.25 Кодекса Российской Федерации об административных правонарушениях – неуплата административного штрафа в </w:t>
      </w:r>
      <w:r w:rsidRPr="008259CE">
        <w:rPr>
          <w:rFonts w:eastAsia="MS Mincho"/>
          <w:sz w:val="27"/>
          <w:szCs w:val="27"/>
        </w:rPr>
        <w:t xml:space="preserve">срок, предусмотренный данным Кодексом. </w:t>
      </w:r>
    </w:p>
    <w:p w:rsidR="00A258A2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Обстоятельств</w:t>
      </w:r>
      <w:r w:rsidR="00522A8C">
        <w:rPr>
          <w:rFonts w:eastAsia="MS Mincho"/>
          <w:sz w:val="27"/>
          <w:szCs w:val="27"/>
        </w:rPr>
        <w:t>ом</w:t>
      </w:r>
      <w:r w:rsidRPr="008259CE">
        <w:rPr>
          <w:rFonts w:eastAsia="MS Mincho"/>
          <w:sz w:val="27"/>
          <w:szCs w:val="27"/>
        </w:rPr>
        <w:t>, предусмотренны</w:t>
      </w:r>
      <w:r w:rsidR="00522A8C">
        <w:rPr>
          <w:rFonts w:eastAsia="MS Mincho"/>
          <w:sz w:val="27"/>
          <w:szCs w:val="27"/>
        </w:rPr>
        <w:t>м</w:t>
      </w:r>
      <w:r w:rsidRPr="008259CE">
        <w:rPr>
          <w:rFonts w:eastAsia="MS Mincho"/>
          <w:sz w:val="27"/>
          <w:szCs w:val="27"/>
        </w:rPr>
        <w:t xml:space="preserve"> ст. 4.2 Кодекса Российской Федерации об административных правонарушениях</w:t>
      </w:r>
      <w:r w:rsidRPr="008259CE" w:rsidR="00611EE6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смягчающи</w:t>
      </w:r>
      <w:r w:rsidR="00522A8C">
        <w:rPr>
          <w:rFonts w:eastAsia="MS Mincho"/>
          <w:sz w:val="27"/>
          <w:szCs w:val="27"/>
        </w:rPr>
        <w:t>м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административную ответственность, </w:t>
      </w:r>
      <w:r w:rsidR="00522A8C">
        <w:rPr>
          <w:rFonts w:eastAsia="MS Mincho"/>
          <w:sz w:val="27"/>
          <w:szCs w:val="27"/>
        </w:rPr>
        <w:t>является признание вины</w:t>
      </w:r>
      <w:r w:rsidRPr="008259CE">
        <w:rPr>
          <w:rFonts w:eastAsia="MS Mincho"/>
          <w:sz w:val="27"/>
          <w:szCs w:val="27"/>
        </w:rPr>
        <w:t>.</w:t>
      </w:r>
    </w:p>
    <w:p w:rsidR="008259CE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Повторное совершение однородного админи</w:t>
      </w:r>
      <w:r w:rsidRPr="008259CE">
        <w:rPr>
          <w:rFonts w:eastAsia="MS Mincho"/>
          <w:sz w:val="27"/>
          <w:szCs w:val="27"/>
        </w:rPr>
        <w:t>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</w:t>
      </w:r>
      <w:r w:rsidRPr="008259CE">
        <w:rPr>
          <w:rFonts w:eastAsia="MS Mincho"/>
          <w:sz w:val="27"/>
          <w:szCs w:val="27"/>
        </w:rPr>
        <w:t>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8259CE" w:rsidR="001E1E1A">
        <w:rPr>
          <w:rFonts w:eastAsia="MS Mincho"/>
          <w:sz w:val="27"/>
          <w:szCs w:val="27"/>
        </w:rPr>
        <w:t>Ямалитдинова В.К</w:t>
      </w:r>
      <w:r w:rsidRPr="008259CE" w:rsidR="00626C17">
        <w:rPr>
          <w:rFonts w:eastAsia="MS Mincho"/>
          <w:sz w:val="27"/>
          <w:szCs w:val="27"/>
        </w:rPr>
        <w:t>.</w:t>
      </w:r>
      <w:r w:rsidRPr="008259CE">
        <w:rPr>
          <w:rFonts w:eastAsia="MS Mincho"/>
          <w:sz w:val="27"/>
          <w:szCs w:val="27"/>
        </w:rPr>
        <w:t>,</w:t>
      </w:r>
      <w:r w:rsidRPr="008259CE" w:rsidR="00AC599A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его имущественное положение, </w:t>
      </w:r>
      <w:r w:rsidRPr="008259CE" w:rsidR="00626C17">
        <w:rPr>
          <w:rFonts w:eastAsia="MS Mincho"/>
          <w:sz w:val="27"/>
          <w:szCs w:val="27"/>
        </w:rPr>
        <w:t>отсутствие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смягчающ</w:t>
      </w:r>
      <w:r w:rsidRPr="008259CE" w:rsidR="001E1E1A">
        <w:rPr>
          <w:rFonts w:eastAsia="MS Mincho"/>
          <w:sz w:val="27"/>
          <w:szCs w:val="27"/>
        </w:rPr>
        <w:t>их</w:t>
      </w:r>
      <w:r w:rsidRPr="008259CE">
        <w:rPr>
          <w:rFonts w:eastAsia="MS Mincho"/>
          <w:sz w:val="27"/>
          <w:szCs w:val="27"/>
        </w:rPr>
        <w:t xml:space="preserve"> и</w:t>
      </w:r>
      <w:r w:rsidRPr="008259CE" w:rsidR="008259CE">
        <w:rPr>
          <w:rFonts w:eastAsia="MS Mincho"/>
          <w:sz w:val="27"/>
          <w:szCs w:val="27"/>
        </w:rPr>
        <w:t xml:space="preserve"> наличие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отягчающ</w:t>
      </w:r>
      <w:r w:rsidRPr="008259CE" w:rsidR="001E1E1A">
        <w:rPr>
          <w:rFonts w:eastAsia="MS Mincho"/>
          <w:sz w:val="27"/>
          <w:szCs w:val="27"/>
        </w:rPr>
        <w:t>их</w:t>
      </w:r>
      <w:r w:rsidRPr="008259CE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8259CE" w:rsidR="00A258A2">
        <w:rPr>
          <w:rFonts w:eastAsia="MS Mincho"/>
          <w:sz w:val="27"/>
          <w:szCs w:val="27"/>
        </w:rPr>
        <w:t xml:space="preserve"> обстоятельств</w:t>
      </w:r>
      <w:r w:rsidRPr="008259CE">
        <w:rPr>
          <w:rFonts w:eastAsia="MS Mincho"/>
          <w:sz w:val="27"/>
          <w:szCs w:val="27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На основании изложенного, руководствуясь ст. ст. 3.5, ч. 1 ст.</w:t>
      </w:r>
      <w:r w:rsidRPr="008259CE">
        <w:rPr>
          <w:rFonts w:eastAsia="MS Mincho"/>
          <w:sz w:val="27"/>
          <w:szCs w:val="27"/>
        </w:rPr>
        <w:t xml:space="preserve"> 20.25 Кодекса об административных правонарушениях, мировой судья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</w:p>
    <w:p w:rsidR="00437ADA" w:rsidRPr="008259CE" w:rsidP="00437ADA">
      <w:pPr>
        <w:jc w:val="center"/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>ПОСТАНОВИЛ: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Ямалитдинова Виктора Константиновича</w:t>
      </w:r>
      <w:r w:rsidRPr="008259CE" w:rsidR="0071467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</w:t>
      </w:r>
      <w:r w:rsidRPr="008259CE">
        <w:rPr>
          <w:rFonts w:eastAsia="MS Mincho"/>
          <w:sz w:val="27"/>
          <w:szCs w:val="27"/>
        </w:rPr>
        <w:t xml:space="preserve">виде административного штрафа в </w:t>
      </w:r>
      <w:r w:rsidRPr="008259CE" w:rsidR="007A4F8F">
        <w:rPr>
          <w:rFonts w:eastAsia="MS Mincho"/>
          <w:sz w:val="27"/>
          <w:szCs w:val="27"/>
        </w:rPr>
        <w:t>размере</w:t>
      </w:r>
      <w:r w:rsidRPr="008259CE">
        <w:rPr>
          <w:rFonts w:eastAsia="MS Mincho"/>
          <w:sz w:val="27"/>
          <w:szCs w:val="27"/>
        </w:rPr>
        <w:t xml:space="preserve"> </w:t>
      </w:r>
      <w:r w:rsidR="00522A8C">
        <w:rPr>
          <w:rFonts w:eastAsia="MS Mincho"/>
          <w:sz w:val="27"/>
          <w:szCs w:val="27"/>
        </w:rPr>
        <w:t>2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397089">
        <w:rPr>
          <w:rFonts w:eastAsia="MS Mincho"/>
          <w:sz w:val="27"/>
          <w:szCs w:val="27"/>
        </w:rPr>
        <w:t>0</w:t>
      </w:r>
      <w:r w:rsidR="00522A8C">
        <w:rPr>
          <w:rFonts w:eastAsia="MS Mincho"/>
          <w:sz w:val="27"/>
          <w:szCs w:val="27"/>
        </w:rPr>
        <w:t>4</w:t>
      </w:r>
      <w:r w:rsidRPr="008259CE" w:rsidR="00CE1D92">
        <w:rPr>
          <w:rFonts w:eastAsia="MS Mincho"/>
          <w:sz w:val="27"/>
          <w:szCs w:val="27"/>
        </w:rPr>
        <w:t>0</w:t>
      </w:r>
      <w:r w:rsidRPr="008259CE">
        <w:rPr>
          <w:rFonts w:eastAsia="MS Mincho"/>
          <w:sz w:val="27"/>
          <w:szCs w:val="27"/>
        </w:rPr>
        <w:t xml:space="preserve"> (</w:t>
      </w:r>
      <w:r w:rsidR="00522A8C">
        <w:rPr>
          <w:rFonts w:eastAsia="MS Mincho"/>
          <w:sz w:val="27"/>
          <w:szCs w:val="27"/>
        </w:rPr>
        <w:t>две</w:t>
      </w:r>
      <w:r w:rsidRPr="008259CE" w:rsidR="00397089">
        <w:rPr>
          <w:rFonts w:eastAsia="MS Mincho"/>
          <w:sz w:val="27"/>
          <w:szCs w:val="27"/>
        </w:rPr>
        <w:t xml:space="preserve"> тысяч</w:t>
      </w:r>
      <w:r w:rsidR="00522A8C">
        <w:rPr>
          <w:rFonts w:eastAsia="MS Mincho"/>
          <w:sz w:val="27"/>
          <w:szCs w:val="27"/>
        </w:rPr>
        <w:t>и</w:t>
      </w:r>
      <w:r w:rsidRPr="008259CE" w:rsidR="00397089">
        <w:rPr>
          <w:rFonts w:eastAsia="MS Mincho"/>
          <w:sz w:val="27"/>
          <w:szCs w:val="27"/>
        </w:rPr>
        <w:t xml:space="preserve"> </w:t>
      </w:r>
      <w:r w:rsidR="00522A8C">
        <w:rPr>
          <w:rFonts w:eastAsia="MS Mincho"/>
          <w:sz w:val="27"/>
          <w:szCs w:val="27"/>
        </w:rPr>
        <w:t>сорок</w:t>
      </w:r>
      <w:r w:rsidRPr="008259CE">
        <w:rPr>
          <w:rFonts w:eastAsia="MS Mincho"/>
          <w:sz w:val="27"/>
          <w:szCs w:val="27"/>
        </w:rPr>
        <w:t>) рублей.</w:t>
      </w:r>
    </w:p>
    <w:p w:rsidR="00437ADA" w:rsidRPr="008259CE" w:rsidP="00437ADA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УФК по Ханты-Мансийскому автономному округу - Югре (Департамент административного обеспечения Ханты-Мансийского </w:t>
      </w:r>
      <w:r w:rsidRPr="008259CE">
        <w:rPr>
          <w:snapToGrid w:val="0"/>
          <w:sz w:val="27"/>
          <w:szCs w:val="27"/>
        </w:rPr>
        <w:t>автономного округа - Югры, л/с 04872D08080);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Банковский счет, входящий </w:t>
      </w:r>
      <w:r w:rsidRPr="008259CE">
        <w:rPr>
          <w:snapToGrid w:val="0"/>
          <w:sz w:val="27"/>
          <w:szCs w:val="27"/>
        </w:rPr>
        <w:t>в состав единого казначейского счета (ЕКС) 40102810245370000007;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БИК 007162163;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ИНН 8601073664;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КПП 860101001;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ОКТМО 71885000;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КБК 72011601203019000140;</w:t>
      </w:r>
    </w:p>
    <w:p w:rsidR="00437ADA" w:rsidRPr="008259CE" w:rsidP="00CF7E9F">
      <w:pPr>
        <w:ind w:firstLine="708"/>
        <w:jc w:val="both"/>
        <w:rPr>
          <w:rFonts w:ascii="Courier New" w:eastAsia="MS Mincho" w:hAnsi="Courier New" w:cs="Courier New"/>
          <w:b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УИН </w:t>
      </w:r>
      <w:r w:rsidR="000B40A1">
        <w:rPr>
          <w:snapToGrid w:val="0"/>
          <w:sz w:val="27"/>
          <w:szCs w:val="27"/>
        </w:rPr>
        <w:t>----</w:t>
      </w:r>
      <w:r w:rsidRPr="008259CE">
        <w:rPr>
          <w:snapToGrid w:val="0"/>
          <w:sz w:val="27"/>
          <w:szCs w:val="27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259CE">
        <w:rPr>
          <w:sz w:val="27"/>
          <w:szCs w:val="27"/>
        </w:rPr>
        <w:t>административный штраф долж</w:t>
      </w:r>
      <w:r w:rsidRPr="008259CE">
        <w:rPr>
          <w:sz w:val="27"/>
          <w:szCs w:val="27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 w:rsidRPr="008259CE">
        <w:rPr>
          <w:sz w:val="27"/>
          <w:szCs w:val="27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8259CE">
        <w:rPr>
          <w:sz w:val="27"/>
          <w:szCs w:val="27"/>
        </w:rP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 w:rsidRPr="008259CE">
        <w:rPr>
          <w:sz w:val="27"/>
          <w:szCs w:val="27"/>
        </w:rP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</w:t>
      </w:r>
      <w:r w:rsidRPr="008259CE">
        <w:rPr>
          <w:sz w:val="27"/>
          <w:szCs w:val="27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8259CE">
          <w:rPr>
            <w:sz w:val="27"/>
            <w:szCs w:val="27"/>
          </w:rPr>
          <w:t>части 1</w:t>
        </w:r>
      </w:hyperlink>
      <w:r w:rsidRPr="008259CE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8259CE">
        <w:rPr>
          <w:sz w:val="27"/>
          <w:szCs w:val="27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</w:t>
      </w:r>
      <w:r w:rsidRPr="008259CE">
        <w:rPr>
          <w:rFonts w:eastAsia="MS Mincho"/>
          <w:sz w:val="27"/>
          <w:szCs w:val="27"/>
        </w:rPr>
        <w:t xml:space="preserve"> автономного округа-Югры.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8259CE" w:rsidP="00437ADA">
      <w:pPr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="000B40A1">
        <w:rPr>
          <w:rFonts w:eastAsia="MS Mincho"/>
          <w:sz w:val="27"/>
          <w:szCs w:val="27"/>
        </w:rPr>
        <w:t xml:space="preserve">                              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Е.И. Костарева </w:t>
      </w:r>
    </w:p>
    <w:p w:rsidR="00794BC2" w:rsidRPr="008259CE" w:rsidP="00437ADA">
      <w:pPr>
        <w:rPr>
          <w:rFonts w:eastAsia="MS Mincho"/>
          <w:sz w:val="27"/>
          <w:szCs w:val="27"/>
        </w:rPr>
      </w:pPr>
    </w:p>
    <w:p w:rsidR="00216575" w:rsidRPr="008259CE" w:rsidP="009001DC">
      <w:pPr>
        <w:jc w:val="both"/>
        <w:rPr>
          <w:rFonts w:eastAsia="MS Mincho"/>
          <w:sz w:val="27"/>
          <w:szCs w:val="27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A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8259CE">
      <w:t>4</w:t>
    </w:r>
    <w:r w:rsidRPr="00437ADA">
      <w:t>-00</w:t>
    </w:r>
    <w:r w:rsidR="00F91437">
      <w:t>0</w:t>
    </w:r>
    <w:r w:rsidR="008259CE">
      <w:t>40</w:t>
    </w:r>
    <w:r w:rsidR="00522A8C">
      <w:t>3</w:t>
    </w:r>
    <w:r w:rsidRPr="00437ADA">
      <w:t>-</w:t>
    </w:r>
    <w:r w:rsidR="00522A8C"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B40A1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296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3BE2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77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1B36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A8C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59C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46853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74CC7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9AA5-BEA0-42B4-AEAC-178A549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